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29" w:rsidRPr="00241029" w:rsidRDefault="00241029" w:rsidP="00241029">
      <w:pPr>
        <w:spacing w:before="100" w:beforeAutospacing="1" w:after="100" w:afterAutospacing="1" w:line="240" w:lineRule="auto"/>
        <w:jc w:val="center"/>
        <w:outlineLvl w:val="2"/>
        <w:rPr>
          <w:rFonts w:ascii="Cambria" w:hAnsi="Cambria"/>
          <w:b/>
          <w:bCs/>
          <w:sz w:val="52"/>
          <w:szCs w:val="52"/>
        </w:rPr>
      </w:pPr>
      <w:r w:rsidRPr="00241029">
        <w:rPr>
          <w:rFonts w:ascii="Cambria" w:hAnsi="Cambria"/>
          <w:b/>
          <w:bCs/>
          <w:sz w:val="52"/>
          <w:szCs w:val="52"/>
        </w:rPr>
        <w:t>Уважаемые родители!</w:t>
      </w:r>
    </w:p>
    <w:p w:rsidR="00241029" w:rsidRPr="00241029" w:rsidRDefault="00241029" w:rsidP="00241029">
      <w:pPr>
        <w:spacing w:after="0" w:line="240" w:lineRule="auto"/>
        <w:ind w:right="283"/>
        <w:jc w:val="both"/>
        <w:rPr>
          <w:rFonts w:ascii="Cambria" w:hAnsi="Cambria"/>
          <w:sz w:val="24"/>
          <w:szCs w:val="24"/>
        </w:rPr>
      </w:pPr>
      <w:r w:rsidRPr="00241029">
        <w:rPr>
          <w:rFonts w:ascii="Cambria" w:hAnsi="Cambria"/>
          <w:sz w:val="24"/>
          <w:szCs w:val="24"/>
        </w:rPr>
        <w:tab/>
        <w:t>В преддверии зимних каникул обращаемся к Вам за поддержкой и объединением усилий по обеспечению безопасности наших детей.</w:t>
      </w:r>
    </w:p>
    <w:p w:rsidR="00241029" w:rsidRPr="00241029" w:rsidRDefault="00241029" w:rsidP="00241029">
      <w:pPr>
        <w:spacing w:after="0" w:line="240" w:lineRule="auto"/>
        <w:ind w:right="283"/>
        <w:jc w:val="both"/>
        <w:rPr>
          <w:rFonts w:ascii="Cambria" w:hAnsi="Cambria"/>
          <w:sz w:val="24"/>
          <w:szCs w:val="24"/>
        </w:rPr>
      </w:pPr>
      <w:r w:rsidRPr="00241029">
        <w:rPr>
          <w:rFonts w:ascii="Cambria" w:hAnsi="Cambria"/>
          <w:sz w:val="24"/>
          <w:szCs w:val="24"/>
        </w:rPr>
        <w:tab/>
        <w:t>В период каникул у студентов появится много свободного времени. В целях обеспечения безопасности подрастающего поколения, используйте возможности общения и старайтесь проводить со своими детьми как можно больше времени, организовывайте отдых совместно с ними.</w:t>
      </w:r>
    </w:p>
    <w:p w:rsidR="00241029" w:rsidRPr="00241029" w:rsidRDefault="00241029" w:rsidP="00241029">
      <w:pPr>
        <w:spacing w:after="0" w:line="240" w:lineRule="auto"/>
        <w:ind w:right="283"/>
        <w:jc w:val="both"/>
        <w:rPr>
          <w:rFonts w:ascii="Cambria" w:hAnsi="Cambria"/>
          <w:sz w:val="24"/>
          <w:szCs w:val="24"/>
        </w:rPr>
      </w:pPr>
      <w:r w:rsidRPr="00241029">
        <w:rPr>
          <w:rFonts w:ascii="Cambria" w:hAnsi="Cambria"/>
          <w:sz w:val="24"/>
          <w:szCs w:val="24"/>
        </w:rPr>
        <w:tab/>
        <w:t>Если Ваш ребёнок будет посещать какие-либо массовые мероприятия отдельно от Вас, постарайтесь постоянно быть с ним на связи, чаще звоните ему, узнавайте, куда и с кем уходит Ваш ребёнок, чтобы иметь возможность связаться не только с ним, но и его друзьями, а также их родителями. Объясните своему ребёнку, что в случае, если он попал в какую-либо критическую, неконтролируемую ситуацию, он должен незамедлительно связаться с Вами.</w:t>
      </w:r>
    </w:p>
    <w:p w:rsidR="00241029" w:rsidRPr="00241029" w:rsidRDefault="00241029" w:rsidP="00241029">
      <w:pPr>
        <w:spacing w:after="0" w:line="240" w:lineRule="auto"/>
        <w:ind w:right="283"/>
        <w:jc w:val="both"/>
        <w:rPr>
          <w:rFonts w:ascii="Cambria" w:hAnsi="Cambria"/>
          <w:sz w:val="24"/>
          <w:szCs w:val="24"/>
        </w:rPr>
      </w:pPr>
      <w:r w:rsidRPr="00241029">
        <w:rPr>
          <w:rFonts w:ascii="Cambria" w:hAnsi="Cambria"/>
          <w:sz w:val="24"/>
          <w:szCs w:val="24"/>
        </w:rPr>
        <w:tab/>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в вечернее и ночное время после 22:00 часов.</w:t>
      </w:r>
    </w:p>
    <w:p w:rsidR="00241029" w:rsidRPr="00241029" w:rsidRDefault="00241029" w:rsidP="00241029">
      <w:pPr>
        <w:spacing w:after="0" w:line="240" w:lineRule="auto"/>
        <w:ind w:right="283"/>
        <w:jc w:val="both"/>
        <w:rPr>
          <w:rFonts w:ascii="Cambria" w:hAnsi="Cambria"/>
          <w:sz w:val="24"/>
          <w:szCs w:val="24"/>
        </w:rPr>
      </w:pPr>
      <w:r w:rsidRPr="00241029">
        <w:rPr>
          <w:rFonts w:ascii="Cambria" w:hAnsi="Cambria"/>
          <w:sz w:val="24"/>
          <w:szCs w:val="24"/>
        </w:rPr>
        <w:tab/>
        <w:t>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241029" w:rsidRPr="00241029" w:rsidRDefault="00241029" w:rsidP="00241029">
      <w:pPr>
        <w:spacing w:after="0" w:line="240" w:lineRule="auto"/>
        <w:ind w:right="283"/>
        <w:jc w:val="both"/>
        <w:rPr>
          <w:rFonts w:ascii="Cambria" w:hAnsi="Cambria"/>
          <w:sz w:val="24"/>
          <w:szCs w:val="24"/>
        </w:rPr>
      </w:pPr>
      <w:r w:rsidRPr="00241029">
        <w:rPr>
          <w:rFonts w:ascii="Cambria" w:hAnsi="Cambria"/>
          <w:sz w:val="24"/>
          <w:szCs w:val="24"/>
        </w:rPr>
        <w:tab/>
        <w:t>Находясь вместе с детьми на улицах города, подавайте им пример безопасного поведения на улице, разъясняйте ребёнку необходимость соблюдения правил дорожного движения и правил поведения в общественных местах.</w:t>
      </w:r>
    </w:p>
    <w:p w:rsidR="00241029" w:rsidRPr="00241029" w:rsidRDefault="00241029" w:rsidP="00241029">
      <w:pPr>
        <w:spacing w:after="0" w:line="240" w:lineRule="auto"/>
        <w:ind w:right="283"/>
        <w:jc w:val="both"/>
        <w:rPr>
          <w:rFonts w:ascii="Cambria" w:hAnsi="Cambria"/>
          <w:sz w:val="24"/>
          <w:szCs w:val="24"/>
        </w:rPr>
      </w:pPr>
      <w:r w:rsidRPr="00241029">
        <w:rPr>
          <w:rFonts w:ascii="Cambria" w:hAnsi="Cambria"/>
          <w:sz w:val="24"/>
          <w:szCs w:val="24"/>
        </w:rPr>
        <w:tab/>
        <w:t>Подростки-пешеходы – это особая категория участников дорожного движения, которые порой забывают об опасности и устраивают игры на дороге.</w:t>
      </w:r>
    </w:p>
    <w:p w:rsidR="00241029" w:rsidRPr="00241029" w:rsidRDefault="00241029" w:rsidP="00241029">
      <w:pPr>
        <w:spacing w:after="0" w:line="240" w:lineRule="auto"/>
        <w:ind w:right="283"/>
        <w:jc w:val="both"/>
        <w:rPr>
          <w:rFonts w:ascii="Cambria" w:hAnsi="Cambria"/>
          <w:sz w:val="24"/>
          <w:szCs w:val="24"/>
        </w:rPr>
      </w:pPr>
      <w:r w:rsidRPr="00241029">
        <w:rPr>
          <w:rFonts w:ascii="Cambria" w:hAnsi="Cambria"/>
          <w:sz w:val="24"/>
          <w:szCs w:val="24"/>
        </w:rPr>
        <w:tab/>
        <w:t>Напоминайте своим детям о правилах дорожного движения для пешеходов в зимний период.</w:t>
      </w:r>
    </w:p>
    <w:p w:rsidR="00241029" w:rsidRPr="00241029" w:rsidRDefault="00241029" w:rsidP="00241029">
      <w:pPr>
        <w:spacing w:after="0" w:line="240" w:lineRule="auto"/>
        <w:ind w:right="283"/>
        <w:jc w:val="both"/>
        <w:rPr>
          <w:rFonts w:ascii="Cambria" w:hAnsi="Cambria"/>
          <w:sz w:val="24"/>
          <w:szCs w:val="24"/>
        </w:rPr>
      </w:pPr>
      <w:r w:rsidRPr="00241029">
        <w:rPr>
          <w:rFonts w:ascii="Cambria" w:hAnsi="Cambria"/>
          <w:sz w:val="24"/>
          <w:szCs w:val="24"/>
        </w:rPr>
        <w:t>Разъясните, где, когда и как можно переходить проезжую часть.</w:t>
      </w:r>
    </w:p>
    <w:p w:rsidR="00241029" w:rsidRPr="00241029" w:rsidRDefault="00241029" w:rsidP="00241029">
      <w:pPr>
        <w:spacing w:after="0" w:line="240" w:lineRule="auto"/>
        <w:ind w:right="283"/>
        <w:jc w:val="both"/>
        <w:rPr>
          <w:rFonts w:ascii="Cambria" w:hAnsi="Cambria"/>
          <w:sz w:val="24"/>
          <w:szCs w:val="24"/>
        </w:rPr>
      </w:pPr>
      <w:r w:rsidRPr="00241029">
        <w:rPr>
          <w:rFonts w:ascii="Cambria" w:hAnsi="Cambria"/>
          <w:sz w:val="24"/>
          <w:szCs w:val="24"/>
        </w:rPr>
        <w:t>Расскажите, как опасно играть и кататься на горках, расположенных рядом с дорогой.</w:t>
      </w:r>
    </w:p>
    <w:p w:rsidR="00241029" w:rsidRPr="00241029" w:rsidRDefault="00241029" w:rsidP="00241029">
      <w:pPr>
        <w:spacing w:after="0" w:line="240" w:lineRule="auto"/>
        <w:ind w:right="283"/>
        <w:jc w:val="both"/>
        <w:rPr>
          <w:rFonts w:ascii="Cambria" w:hAnsi="Cambria"/>
          <w:sz w:val="24"/>
          <w:szCs w:val="24"/>
        </w:rPr>
      </w:pPr>
      <w:r w:rsidRPr="00241029">
        <w:rPr>
          <w:rFonts w:ascii="Cambria" w:hAnsi="Cambria"/>
          <w:sz w:val="24"/>
          <w:szCs w:val="24"/>
        </w:rPr>
        <w:t>Объясните своим детям, что на зимней дороге тормозной путь автомобиля увеличивается в 3 раза.</w:t>
      </w:r>
    </w:p>
    <w:p w:rsidR="00241029" w:rsidRPr="00241029" w:rsidRDefault="00241029" w:rsidP="00241029">
      <w:pPr>
        <w:spacing w:after="0" w:line="240" w:lineRule="auto"/>
        <w:ind w:right="283"/>
        <w:jc w:val="both"/>
        <w:rPr>
          <w:rFonts w:ascii="Cambria" w:hAnsi="Cambria"/>
          <w:sz w:val="24"/>
          <w:szCs w:val="24"/>
        </w:rPr>
      </w:pPr>
      <w:r w:rsidRPr="00241029">
        <w:rPr>
          <w:rFonts w:ascii="Cambria" w:hAnsi="Cambria"/>
          <w:sz w:val="24"/>
          <w:szCs w:val="24"/>
        </w:rPr>
        <w:tab/>
        <w:t xml:space="preserve">Одевайте детей в яркую одежду, а еще лучше иметь на ней </w:t>
      </w:r>
      <w:proofErr w:type="spellStart"/>
      <w:r w:rsidRPr="00241029">
        <w:rPr>
          <w:rFonts w:ascii="Cambria" w:hAnsi="Cambria"/>
          <w:sz w:val="24"/>
          <w:szCs w:val="24"/>
        </w:rPr>
        <w:t>световозвращатели</w:t>
      </w:r>
      <w:proofErr w:type="spellEnd"/>
      <w:r w:rsidRPr="00241029">
        <w:rPr>
          <w:rFonts w:ascii="Cambria" w:hAnsi="Cambria"/>
          <w:sz w:val="24"/>
          <w:szCs w:val="24"/>
        </w:rPr>
        <w:t xml:space="preserve"> – </w:t>
      </w:r>
      <w:proofErr w:type="spellStart"/>
      <w:r w:rsidRPr="00241029">
        <w:rPr>
          <w:rFonts w:ascii="Cambria" w:hAnsi="Cambria"/>
          <w:sz w:val="24"/>
          <w:szCs w:val="24"/>
        </w:rPr>
        <w:t>фликеры</w:t>
      </w:r>
      <w:proofErr w:type="spellEnd"/>
      <w:r w:rsidRPr="00241029">
        <w:rPr>
          <w:rFonts w:ascii="Cambria" w:hAnsi="Cambria"/>
          <w:sz w:val="24"/>
          <w:szCs w:val="24"/>
        </w:rPr>
        <w:t>, помня о том, что в зимний период, когда на улице начинает рано темнеть, водители могут не увидеть ребенка, так как видимость ухудшается в 2 раза. К сапогам на неправильной скользкой подошве можно приклеить кусочек лейкопластыря (предварительно вымыв и высушив ее), тогда подошва будет не такая скользкая.</w:t>
      </w:r>
    </w:p>
    <w:p w:rsidR="00241029" w:rsidRPr="00241029" w:rsidRDefault="00241029" w:rsidP="00241029">
      <w:pPr>
        <w:spacing w:after="0" w:line="240" w:lineRule="auto"/>
        <w:jc w:val="center"/>
        <w:outlineLvl w:val="2"/>
        <w:rPr>
          <w:rFonts w:ascii="Cambria" w:hAnsi="Cambria"/>
          <w:b/>
          <w:bCs/>
          <w:sz w:val="24"/>
          <w:szCs w:val="24"/>
        </w:rPr>
      </w:pPr>
      <w:r w:rsidRPr="00241029">
        <w:rPr>
          <w:rFonts w:ascii="Cambria" w:hAnsi="Cambria"/>
          <w:b/>
          <w:bCs/>
          <w:sz w:val="24"/>
          <w:szCs w:val="24"/>
        </w:rPr>
        <w:t>Берегите своих детей!</w:t>
      </w:r>
    </w:p>
    <w:p w:rsidR="00241029" w:rsidRPr="00241029" w:rsidRDefault="00241029" w:rsidP="00241029">
      <w:pPr>
        <w:spacing w:after="0" w:line="240" w:lineRule="auto"/>
        <w:jc w:val="center"/>
        <w:outlineLvl w:val="3"/>
        <w:rPr>
          <w:rFonts w:ascii="Cambria" w:hAnsi="Cambria"/>
          <w:b/>
          <w:bCs/>
          <w:sz w:val="24"/>
          <w:szCs w:val="24"/>
        </w:rPr>
      </w:pPr>
      <w:r w:rsidRPr="00241029">
        <w:rPr>
          <w:rFonts w:ascii="Cambria" w:hAnsi="Cambria"/>
          <w:b/>
          <w:bCs/>
          <w:sz w:val="24"/>
          <w:szCs w:val="24"/>
        </w:rPr>
        <w:t>Помните: жизнь и здоровье ваших детей – в ваших руках!</w:t>
      </w:r>
    </w:p>
    <w:p w:rsidR="00241029" w:rsidRPr="00241029" w:rsidRDefault="00241029" w:rsidP="00241029">
      <w:pPr>
        <w:spacing w:after="0" w:line="240" w:lineRule="auto"/>
        <w:jc w:val="center"/>
        <w:rPr>
          <w:rFonts w:ascii="Cambria" w:hAnsi="Cambria"/>
          <w:b/>
          <w:sz w:val="24"/>
          <w:szCs w:val="24"/>
        </w:rPr>
      </w:pPr>
      <w:r w:rsidRPr="00241029">
        <w:rPr>
          <w:rFonts w:ascii="Cambria" w:hAnsi="Cambria"/>
          <w:b/>
          <w:sz w:val="24"/>
          <w:szCs w:val="24"/>
        </w:rPr>
        <w:t>Поздравляем Вас с наступающими новогодними праздниками!</w:t>
      </w:r>
    </w:p>
    <w:p w:rsidR="00800B95" w:rsidRDefault="00800B95"/>
    <w:sectPr w:rsidR="00800B95" w:rsidSect="00241029">
      <w:pgSz w:w="11906" w:h="16838"/>
      <w:pgMar w:top="1134" w:right="1133"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41029"/>
    <w:rsid w:val="00050C85"/>
    <w:rsid w:val="0006394B"/>
    <w:rsid w:val="000C57AC"/>
    <w:rsid w:val="000E5A26"/>
    <w:rsid w:val="00241029"/>
    <w:rsid w:val="002618B8"/>
    <w:rsid w:val="00373D2B"/>
    <w:rsid w:val="003C6E26"/>
    <w:rsid w:val="004348AC"/>
    <w:rsid w:val="00530348"/>
    <w:rsid w:val="0062686A"/>
    <w:rsid w:val="0069121E"/>
    <w:rsid w:val="00800B95"/>
    <w:rsid w:val="0084320F"/>
    <w:rsid w:val="00A103A9"/>
    <w:rsid w:val="00AC6041"/>
    <w:rsid w:val="00B84711"/>
    <w:rsid w:val="00DC4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2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Zam_UVR</dc:creator>
  <cp:keywords/>
  <dc:description/>
  <cp:lastModifiedBy>Zam_UVR</cp:lastModifiedBy>
  <cp:revision>2</cp:revision>
  <cp:lastPrinted>2019-12-24T05:44:00Z</cp:lastPrinted>
  <dcterms:created xsi:type="dcterms:W3CDTF">2019-12-24T05:41:00Z</dcterms:created>
  <dcterms:modified xsi:type="dcterms:W3CDTF">2019-12-24T05:46:00Z</dcterms:modified>
</cp:coreProperties>
</file>